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13" w:rsidRPr="00757669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5766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A20BBD">
        <w:rPr>
          <w:rFonts w:ascii="Times New Roman" w:hAnsi="Times New Roman" w:cs="Times New Roman"/>
          <w:b/>
          <w:sz w:val="28"/>
          <w:szCs w:val="28"/>
        </w:rPr>
        <w:t>работы Центра Тока роста за 2020-2021</w:t>
      </w:r>
      <w:r w:rsidRPr="007576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bookmarkEnd w:id="0"/>
    <w:p w:rsidR="00A26C13" w:rsidRDefault="00A26C13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A2C13" w:rsidRPr="00A26C13" w:rsidRDefault="00A70B82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="00EF60D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222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2019 года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в нашем общеобразовательном учреждении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состоялось открытие 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центра «Точка рос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та» в рамках </w:t>
      </w:r>
      <w:r w:rsidR="00AD7B9D" w:rsidRPr="00A26C1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>плана мероприятий Федерального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«Современная школа»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ацио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 xml:space="preserve">нального проекта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«Образование» </w:t>
      </w:r>
    </w:p>
    <w:p w:rsidR="00EA03E4" w:rsidRPr="00A26C13" w:rsidRDefault="00BA4E3E" w:rsidP="00BA4E3E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Цель работы </w:t>
      </w:r>
      <w:r w:rsidR="005C2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Центра «Точка роста»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="009C4F9A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 w:rsidR="00A26C13">
        <w:rPr>
          <w:rFonts w:ascii="Times New Roman" w:hAnsi="Times New Roman" w:cs="Times New Roman"/>
          <w:sz w:val="28"/>
          <w:szCs w:val="28"/>
        </w:rPr>
        <w:t xml:space="preserve">развитие  у них современных </w:t>
      </w:r>
      <w:r w:rsidR="00F05B7C">
        <w:rPr>
          <w:rFonts w:ascii="Times New Roman" w:hAnsi="Times New Roman" w:cs="Times New Roman"/>
          <w:sz w:val="28"/>
          <w:szCs w:val="28"/>
        </w:rPr>
        <w:t xml:space="preserve"> технологических</w:t>
      </w:r>
      <w:r w:rsidR="009C4F9A" w:rsidRPr="00A26C13">
        <w:rPr>
          <w:rFonts w:ascii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>и гуманитарных навыков</w:t>
      </w:r>
      <w:r w:rsidR="009C4F9A" w:rsidRPr="00A26C13">
        <w:rPr>
          <w:rFonts w:ascii="Times New Roman" w:hAnsi="Times New Roman" w:cs="Times New Roman"/>
          <w:sz w:val="28"/>
          <w:szCs w:val="28"/>
        </w:rPr>
        <w:t>.</w:t>
      </w:r>
    </w:p>
    <w:p w:rsidR="00EA03E4" w:rsidRDefault="00A26FE4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- это уникальная воз</w:t>
      </w:r>
      <w:r w:rsidR="00F05B7C">
        <w:rPr>
          <w:rFonts w:ascii="Times New Roman" w:hAnsi="Times New Roman" w:cs="Times New Roman"/>
          <w:sz w:val="28"/>
          <w:szCs w:val="28"/>
        </w:rPr>
        <w:t>мо</w:t>
      </w:r>
      <w:r w:rsidR="00757669">
        <w:rPr>
          <w:rFonts w:ascii="Times New Roman" w:hAnsi="Times New Roman" w:cs="Times New Roman"/>
          <w:sz w:val="28"/>
          <w:szCs w:val="28"/>
        </w:rPr>
        <w:t xml:space="preserve">жность и доступность для ребят из обычной </w:t>
      </w:r>
      <w:r w:rsidR="00F05B7C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75404B" w:rsidRPr="00A26C13">
        <w:rPr>
          <w:rFonts w:ascii="Times New Roman" w:hAnsi="Times New Roman" w:cs="Times New Roman"/>
          <w:sz w:val="28"/>
          <w:szCs w:val="28"/>
        </w:rPr>
        <w:t>школ</w:t>
      </w:r>
      <w:r w:rsidR="00F05B7C">
        <w:rPr>
          <w:rFonts w:ascii="Times New Roman" w:hAnsi="Times New Roman" w:cs="Times New Roman"/>
          <w:sz w:val="28"/>
          <w:szCs w:val="28"/>
        </w:rPr>
        <w:t>ы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 w:rsidR="00F05B7C"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 w:rsidR="00757669"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:rsidR="009C5AA1" w:rsidRPr="00287BF6" w:rsidRDefault="009C5AA1" w:rsidP="009C5AA1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5103"/>
        <w:gridCol w:w="1559"/>
      </w:tblGrid>
      <w:tr w:rsidR="00287BF6" w:rsidRPr="009C5AA1" w:rsidTr="00287BF6"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10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287BF6" w:rsidRPr="009C5AA1" w:rsidTr="00287BF6">
        <w:trPr>
          <w:trHeight w:val="703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Ханкарович</w:t>
            </w:r>
            <w:proofErr w:type="spellEnd"/>
          </w:p>
        </w:tc>
        <w:tc>
          <w:tcPr>
            <w:tcW w:w="5103" w:type="dxa"/>
          </w:tcPr>
          <w:p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</w:t>
            </w:r>
            <w:r w:rsidR="00EF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а», учитель информатики</w:t>
            </w:r>
          </w:p>
        </w:tc>
        <w:tc>
          <w:tcPr>
            <w:tcW w:w="1559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287BF6" w:rsidRPr="009C5AA1" w:rsidTr="00287BF6">
        <w:trPr>
          <w:trHeight w:val="712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Камалитдиновна</w:t>
            </w:r>
            <w:proofErr w:type="spellEnd"/>
          </w:p>
        </w:tc>
        <w:tc>
          <w:tcPr>
            <w:tcW w:w="5103" w:type="dxa"/>
          </w:tcPr>
          <w:p w:rsidR="00287BF6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</w:t>
            </w:r>
            <w:r w:rsidR="00287BF6"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ополнительное образование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566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Алимурадович</w:t>
            </w:r>
            <w:proofErr w:type="spellEnd"/>
          </w:p>
        </w:tc>
        <w:tc>
          <w:tcPr>
            <w:tcW w:w="5103" w:type="dxa"/>
          </w:tcPr>
          <w:p w:rsidR="00287BF6" w:rsidRPr="009C5AA1" w:rsidRDefault="00EF60D2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747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Меджидовна</w:t>
            </w:r>
            <w:proofErr w:type="spellEnd"/>
          </w:p>
        </w:tc>
        <w:tc>
          <w:tcPr>
            <w:tcW w:w="5103" w:type="dxa"/>
          </w:tcPr>
          <w:p w:rsidR="00287BF6" w:rsidRPr="009C5AA1" w:rsidRDefault="00287BF6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EF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и биологии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715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Шамияханым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Алехмедовна</w:t>
            </w:r>
            <w:proofErr w:type="spellEnd"/>
          </w:p>
        </w:tc>
        <w:tc>
          <w:tcPr>
            <w:tcW w:w="5103" w:type="dxa"/>
          </w:tcPr>
          <w:p w:rsidR="00287BF6" w:rsidRPr="009C5AA1" w:rsidRDefault="00EF60D2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шахматам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C5AA1" w:rsidRPr="009C5AA1" w:rsidRDefault="009C5AA1" w:rsidP="009C5AA1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9C5AA1" w:rsidRPr="00F1320A" w:rsidRDefault="00287BF6" w:rsidP="00287B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F1320A">
        <w:rPr>
          <w:b/>
          <w:sz w:val="28"/>
          <w:szCs w:val="28"/>
        </w:rPr>
        <w:t>Для эффективной работы в Ц</w:t>
      </w:r>
      <w:r w:rsidR="00F1320A" w:rsidRPr="00F1320A">
        <w:rPr>
          <w:b/>
          <w:sz w:val="28"/>
          <w:szCs w:val="28"/>
        </w:rPr>
        <w:t>ентре педагоги прошли курсы повышения квалификации.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1559"/>
        <w:gridCol w:w="5103"/>
      </w:tblGrid>
      <w:tr w:rsidR="00F1320A" w:rsidRPr="009C5AA1" w:rsidTr="0047250E"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559" w:type="dxa"/>
          </w:tcPr>
          <w:p w:rsidR="00F1320A" w:rsidRPr="009C5AA1" w:rsidRDefault="00F1320A" w:rsidP="00F1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</w:tcPr>
          <w:p w:rsidR="00F1320A" w:rsidRPr="009C5AA1" w:rsidRDefault="00F1320A" w:rsidP="0050185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</w:t>
            </w:r>
          </w:p>
        </w:tc>
      </w:tr>
      <w:tr w:rsidR="00EF60D2" w:rsidRPr="009C5AA1" w:rsidTr="0047250E">
        <w:trPr>
          <w:trHeight w:val="703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Ханкарович</w:t>
            </w:r>
            <w:proofErr w:type="spellEnd"/>
          </w:p>
        </w:tc>
        <w:tc>
          <w:tcPr>
            <w:tcW w:w="1559" w:type="dxa"/>
          </w:tcPr>
          <w:p w:rsidR="00EF60D2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18.11.2019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EF60D2" w:rsidRPr="009C5AA1" w:rsidTr="0047250E">
        <w:trPr>
          <w:trHeight w:val="712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Камалитдиновна</w:t>
            </w:r>
            <w:proofErr w:type="spellEnd"/>
          </w:p>
        </w:tc>
        <w:tc>
          <w:tcPr>
            <w:tcW w:w="1559" w:type="dxa"/>
          </w:tcPr>
          <w:p w:rsidR="00EF60D2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22.11.2019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EF60D2" w:rsidRPr="009C5AA1" w:rsidTr="0047250E">
        <w:trPr>
          <w:trHeight w:val="566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Шамияханым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Алехмедовна</w:t>
            </w:r>
            <w:proofErr w:type="spellEnd"/>
          </w:p>
        </w:tc>
        <w:tc>
          <w:tcPr>
            <w:tcW w:w="1559" w:type="dxa"/>
          </w:tcPr>
          <w:p w:rsidR="00EF60D2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18.01.2020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EF60D2" w:rsidRPr="009C5AA1" w:rsidTr="0047250E">
        <w:trPr>
          <w:trHeight w:val="747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Меджидовна</w:t>
            </w:r>
            <w:proofErr w:type="spellEnd"/>
          </w:p>
        </w:tc>
        <w:tc>
          <w:tcPr>
            <w:tcW w:w="1559" w:type="dxa"/>
          </w:tcPr>
          <w:p w:rsidR="00EF60D2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25.11.2019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</w:tbl>
    <w:p w:rsidR="009C5AA1" w:rsidRDefault="0047250E" w:rsidP="0047250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C0444E">
        <w:rPr>
          <w:b/>
          <w:sz w:val="28"/>
          <w:szCs w:val="28"/>
        </w:rPr>
        <w:lastRenderedPageBreak/>
        <w:t>В Центре Т.Р.</w:t>
      </w:r>
      <w:r w:rsidR="00C0444E" w:rsidRPr="00C0444E">
        <w:rPr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</w:t>
      </w:r>
      <w:r w:rsidR="00C0444E">
        <w:rPr>
          <w:b/>
          <w:sz w:val="28"/>
          <w:szCs w:val="28"/>
        </w:rPr>
        <w:t>.</w:t>
      </w:r>
    </w:p>
    <w:tbl>
      <w:tblPr>
        <w:tblStyle w:val="2"/>
        <w:tblW w:w="92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520"/>
        <w:gridCol w:w="3402"/>
        <w:gridCol w:w="2694"/>
      </w:tblGrid>
      <w:tr w:rsidR="00EF60D2" w:rsidRPr="00C0444E" w:rsidTr="00EF60D2">
        <w:tc>
          <w:tcPr>
            <w:tcW w:w="599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402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</w:tr>
      <w:tr w:rsidR="00EF60D2" w:rsidRPr="00C0444E" w:rsidTr="00EF60D2">
        <w:trPr>
          <w:trHeight w:val="1378"/>
        </w:trPr>
        <w:tc>
          <w:tcPr>
            <w:tcW w:w="599" w:type="dxa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Ханкарович</w:t>
            </w:r>
            <w:proofErr w:type="spellEnd"/>
          </w:p>
        </w:tc>
        <w:tc>
          <w:tcPr>
            <w:tcW w:w="3402" w:type="dxa"/>
          </w:tcPr>
          <w:p w:rsidR="00EF60D2" w:rsidRPr="00C0444E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роста», учитель биологии и географии</w:t>
            </w:r>
          </w:p>
        </w:tc>
        <w:tc>
          <w:tcPr>
            <w:tcW w:w="2694" w:type="dxa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scratch</w:t>
            </w:r>
          </w:p>
        </w:tc>
      </w:tr>
      <w:tr w:rsidR="00EF60D2" w:rsidRPr="00C0444E" w:rsidTr="00EF60D2">
        <w:trPr>
          <w:trHeight w:val="565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  <w:vMerge w:val="restart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Камалитдиновна</w:t>
            </w:r>
            <w:proofErr w:type="spellEnd"/>
          </w:p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 – Будем уметь моделировать»</w:t>
            </w:r>
          </w:p>
        </w:tc>
      </w:tr>
      <w:tr w:rsidR="00EF60D2" w:rsidRPr="00C0444E" w:rsidTr="00EF60D2">
        <w:trPr>
          <w:trHeight w:val="565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438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99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  <w:vMerge w:val="restart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Алимурадович</w:t>
            </w:r>
            <w:proofErr w:type="spellEnd"/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  <w:tc>
          <w:tcPr>
            <w:tcW w:w="2694" w:type="dxa"/>
            <w:vMerge w:val="restart"/>
          </w:tcPr>
          <w:p w:rsidR="00EF60D2" w:rsidRDefault="00EF60D2" w:rsidP="00EF60D2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EF60D2" w:rsidRPr="00C0444E" w:rsidRDefault="00EF60D2" w:rsidP="00EF60D2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ОБЖ</w:t>
            </w:r>
          </w:p>
        </w:tc>
      </w:tr>
      <w:tr w:rsidR="00EF60D2" w:rsidRPr="00C0444E" w:rsidTr="00EF60D2">
        <w:trPr>
          <w:trHeight w:val="419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tabs>
                <w:tab w:val="left" w:pos="5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46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tabs>
                <w:tab w:val="left" w:pos="5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  <w:vMerge w:val="restart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Меджидовна</w:t>
            </w:r>
            <w:proofErr w:type="spellEnd"/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физики, технологии, ИЗО</w:t>
            </w:r>
          </w:p>
        </w:tc>
        <w:tc>
          <w:tcPr>
            <w:tcW w:w="2694" w:type="dxa"/>
            <w:vMerge w:val="restart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Робоквантум</w:t>
            </w:r>
            <w:proofErr w:type="spellEnd"/>
          </w:p>
        </w:tc>
      </w:tr>
      <w:tr w:rsidR="00EF60D2" w:rsidRPr="00C0444E" w:rsidTr="00EF60D2">
        <w:trPr>
          <w:trHeight w:val="383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20D0" w:rsidRPr="00C0444E" w:rsidTr="00C13A9C">
        <w:trPr>
          <w:trHeight w:val="1119"/>
        </w:trPr>
        <w:tc>
          <w:tcPr>
            <w:tcW w:w="599" w:type="dxa"/>
          </w:tcPr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</w:tcPr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Шамияханым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Алехмедовна</w:t>
            </w:r>
            <w:proofErr w:type="spellEnd"/>
          </w:p>
        </w:tc>
        <w:tc>
          <w:tcPr>
            <w:tcW w:w="3402" w:type="dxa"/>
          </w:tcPr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языка, информатики</w:t>
            </w:r>
          </w:p>
        </w:tc>
        <w:tc>
          <w:tcPr>
            <w:tcW w:w="2694" w:type="dxa"/>
          </w:tcPr>
          <w:p w:rsidR="006E20D0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моделирование</w:t>
            </w:r>
          </w:p>
        </w:tc>
      </w:tr>
    </w:tbl>
    <w:p w:rsidR="00C0444E" w:rsidRPr="004702F6" w:rsidRDefault="00C0444E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4702F6">
        <w:rPr>
          <w:b/>
          <w:sz w:val="28"/>
          <w:szCs w:val="28"/>
        </w:rPr>
        <w:t>Центр Т.Р. охватил 95 % обучающихся. Дополнительным образованием охвачены все категории обучающихся, в том чис</w:t>
      </w:r>
      <w:r w:rsidR="004702F6" w:rsidRPr="004702F6">
        <w:rPr>
          <w:b/>
          <w:sz w:val="28"/>
          <w:szCs w:val="28"/>
        </w:rPr>
        <w:t>ле: дети-инвалиды, обучающиеся категории ОВЗ и</w:t>
      </w:r>
      <w:r w:rsidRPr="004702F6">
        <w:rPr>
          <w:b/>
          <w:sz w:val="28"/>
          <w:szCs w:val="28"/>
        </w:rPr>
        <w:t xml:space="preserve"> дети «группы риска».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2"/>
        <w:gridCol w:w="5004"/>
        <w:gridCol w:w="2115"/>
        <w:gridCol w:w="1920"/>
      </w:tblGrid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объединений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3-D БУМ «Будем уметь моделировать»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3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pct"/>
          </w:tcPr>
          <w:p w:rsidR="004702F6" w:rsidRPr="004702F6" w:rsidRDefault="001B3ED3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шлем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Scratch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D моделирование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</w:tbl>
    <w:p w:rsidR="00F1320A" w:rsidRDefault="00E869AC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Качество обучения по предметным областям, в программу которых были введены новые образовательные компетенции.</w:t>
      </w:r>
    </w:p>
    <w:p w:rsidR="00577D4B" w:rsidRPr="00E75AE3" w:rsidRDefault="005C6DB2" w:rsidP="00E75AE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62600" cy="3314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73AF" w:rsidRPr="009B48EB" w:rsidRDefault="00EB73AF" w:rsidP="00EB73AF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82" w:rsidRDefault="00673661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4975" cy="30099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77D4B" w:rsidRPr="009B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10F9" w:rsidRPr="00DF5978" w:rsidRDefault="00AE10F9" w:rsidP="00AE10F9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AE10F9">
        <w:rPr>
          <w:b/>
          <w:color w:val="000000" w:themeColor="text1"/>
          <w:sz w:val="28"/>
          <w:szCs w:val="28"/>
        </w:rPr>
        <w:t>Мероприятие, проходившие в Центре Точка Рост</w:t>
      </w:r>
      <w:r>
        <w:rPr>
          <w:b/>
          <w:color w:val="000000" w:themeColor="text1"/>
          <w:sz w:val="28"/>
          <w:szCs w:val="28"/>
        </w:rPr>
        <w:t>а.</w:t>
      </w:r>
    </w:p>
    <w:tbl>
      <w:tblPr>
        <w:tblStyle w:val="a6"/>
        <w:tblW w:w="9785" w:type="dxa"/>
        <w:tblLook w:val="04A0" w:firstRow="1" w:lastRow="0" w:firstColumn="1" w:lastColumn="0" w:noHBand="0" w:noVBand="1"/>
      </w:tblPr>
      <w:tblGrid>
        <w:gridCol w:w="588"/>
        <w:gridCol w:w="1698"/>
        <w:gridCol w:w="4910"/>
        <w:gridCol w:w="2589"/>
      </w:tblGrid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9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910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89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 с использованием интерактивной доски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А.Х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Общешкольное родительское собрание 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семинар для руководителей школ, учреждений дополнительного образования, заместителей директоров по УВР школ по теме «Цифровая образовательная среда Центра ТР»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 с использованием интерактивной доски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 классов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</w:t>
            </w:r>
            <w:r w:rsidRPr="007212BD">
              <w:rPr>
                <w:sz w:val="28"/>
                <w:szCs w:val="28"/>
              </w:rPr>
              <w:t>Трагедия Беслана"-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proofErr w:type="spellEnd"/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910" w:type="dxa"/>
          </w:tcPr>
          <w:p w:rsidR="00A20BBD" w:rsidRPr="007212BD" w:rsidRDefault="00A20BBD" w:rsidP="00A20BBD">
            <w:pPr>
              <w:rPr>
                <w:sz w:val="28"/>
                <w:szCs w:val="28"/>
              </w:rPr>
            </w:pPr>
            <w:r w:rsidRPr="007212BD">
              <w:rPr>
                <w:sz w:val="28"/>
                <w:szCs w:val="28"/>
              </w:rPr>
              <w:t xml:space="preserve"> Единый урок безопасности в сети Интернет</w:t>
            </w:r>
          </w:p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910" w:type="dxa"/>
          </w:tcPr>
          <w:p w:rsidR="00A20BBD" w:rsidRPr="007212BD" w:rsidRDefault="00A20BBD" w:rsidP="00A20BBD">
            <w:pPr>
              <w:rPr>
                <w:sz w:val="28"/>
                <w:szCs w:val="28"/>
              </w:rPr>
            </w:pPr>
            <w:r w:rsidRPr="007212BD">
              <w:rPr>
                <w:sz w:val="28"/>
                <w:szCs w:val="28"/>
              </w:rPr>
              <w:t>Регистрация учеников на сайте "Диктант Победы"</w:t>
            </w:r>
          </w:p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 родителей и детей в системе навигатор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Конференции на разные темы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8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10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детей в системе «Навигатор»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</w:tbl>
    <w:p w:rsidR="00A804ED" w:rsidRPr="00BA4E3E" w:rsidRDefault="00A804ED" w:rsidP="00BA4E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4ED" w:rsidRDefault="00A20BBD" w:rsidP="00DF597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Планирование на 2021-2022</w:t>
      </w:r>
      <w:r w:rsidR="00DF5978" w:rsidRPr="00DF5978">
        <w:rPr>
          <w:b/>
          <w:color w:val="000000" w:themeColor="text1"/>
          <w:sz w:val="28"/>
          <w:szCs w:val="28"/>
        </w:rPr>
        <w:t xml:space="preserve"> год</w:t>
      </w:r>
    </w:p>
    <w:p w:rsidR="00DF5978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100 % охват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Проведение </w:t>
      </w:r>
      <w:r w:rsidRPr="00504C8B">
        <w:rPr>
          <w:color w:val="000000" w:themeColor="text1"/>
          <w:sz w:val="28"/>
          <w:szCs w:val="28"/>
          <w:lang w:val="en-US"/>
        </w:rPr>
        <w:t>II</w:t>
      </w:r>
      <w:r w:rsidRPr="00504C8B">
        <w:rPr>
          <w:color w:val="000000" w:themeColor="text1"/>
          <w:sz w:val="28"/>
          <w:szCs w:val="28"/>
        </w:rPr>
        <w:t xml:space="preserve"> шахматного турнира «Дружба поселений» 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защиты проектов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мероприятий районного уровня</w:t>
      </w:r>
    </w:p>
    <w:p w:rsidR="00504C8B" w:rsidRPr="00504C8B" w:rsidRDefault="00504C8B" w:rsidP="00504C8B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:rsidR="00504C8B" w:rsidRDefault="00504C8B" w:rsidP="00504C8B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Вывод.</w:t>
      </w:r>
    </w:p>
    <w:p w:rsidR="00504C8B" w:rsidRPr="00504C8B" w:rsidRDefault="00A20BBD" w:rsidP="00504C8B">
      <w:pPr>
        <w:pStyle w:val="a4"/>
        <w:shd w:val="clear" w:color="auto" w:fill="FFFFFF"/>
        <w:spacing w:after="0" w:line="294" w:lineRule="atLeast"/>
        <w:ind w:left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в Центре Т.Р. в 2020-</w:t>
      </w:r>
      <w:r w:rsidR="004F1032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21</w:t>
      </w:r>
      <w:r w:rsidR="00504C8B" w:rsidRPr="00504C8B">
        <w:rPr>
          <w:color w:val="000000" w:themeColor="text1"/>
          <w:sz w:val="28"/>
          <w:szCs w:val="28"/>
        </w:rPr>
        <w:t xml:space="preserve"> учебном году была выполнена на </w:t>
      </w:r>
      <w:r w:rsidR="00504C8B">
        <w:rPr>
          <w:color w:val="000000" w:themeColor="text1"/>
          <w:sz w:val="28"/>
          <w:szCs w:val="28"/>
        </w:rPr>
        <w:t xml:space="preserve">хорошем </w:t>
      </w:r>
      <w:r w:rsidR="00504C8B" w:rsidRPr="00504C8B">
        <w:rPr>
          <w:color w:val="000000" w:themeColor="text1"/>
          <w:sz w:val="28"/>
          <w:szCs w:val="28"/>
        </w:rPr>
        <w:t xml:space="preserve">уровне. </w:t>
      </w:r>
    </w:p>
    <w:sectPr w:rsidR="00504C8B" w:rsidRPr="0050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3D5BC7"/>
    <w:multiLevelType w:val="hybridMultilevel"/>
    <w:tmpl w:val="361C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72"/>
    <w:rsid w:val="000179A9"/>
    <w:rsid w:val="00047A5A"/>
    <w:rsid w:val="00062E9C"/>
    <w:rsid w:val="00072717"/>
    <w:rsid w:val="000A6104"/>
    <w:rsid w:val="000B7F8A"/>
    <w:rsid w:val="00141C05"/>
    <w:rsid w:val="00190D41"/>
    <w:rsid w:val="001B3ED3"/>
    <w:rsid w:val="001D51C7"/>
    <w:rsid w:val="001D623A"/>
    <w:rsid w:val="001E0C89"/>
    <w:rsid w:val="001E27A8"/>
    <w:rsid w:val="001E48FB"/>
    <w:rsid w:val="001E5F11"/>
    <w:rsid w:val="001F5654"/>
    <w:rsid w:val="0022124A"/>
    <w:rsid w:val="00261226"/>
    <w:rsid w:val="00286249"/>
    <w:rsid w:val="00287BF6"/>
    <w:rsid w:val="002F18CC"/>
    <w:rsid w:val="0031319D"/>
    <w:rsid w:val="00314ACB"/>
    <w:rsid w:val="003173C7"/>
    <w:rsid w:val="00317FB7"/>
    <w:rsid w:val="00331CDA"/>
    <w:rsid w:val="00345216"/>
    <w:rsid w:val="0037122A"/>
    <w:rsid w:val="003975CE"/>
    <w:rsid w:val="003C04AE"/>
    <w:rsid w:val="003F1F14"/>
    <w:rsid w:val="00430D4C"/>
    <w:rsid w:val="00452383"/>
    <w:rsid w:val="004702F6"/>
    <w:rsid w:val="0047250E"/>
    <w:rsid w:val="004B735C"/>
    <w:rsid w:val="004C208A"/>
    <w:rsid w:val="004F1032"/>
    <w:rsid w:val="004F1FED"/>
    <w:rsid w:val="00504C8B"/>
    <w:rsid w:val="00577647"/>
    <w:rsid w:val="00577D4B"/>
    <w:rsid w:val="005A6CEF"/>
    <w:rsid w:val="005C1E84"/>
    <w:rsid w:val="005C209D"/>
    <w:rsid w:val="005C6DB2"/>
    <w:rsid w:val="005F2E56"/>
    <w:rsid w:val="0060201D"/>
    <w:rsid w:val="00624463"/>
    <w:rsid w:val="006515E1"/>
    <w:rsid w:val="00651750"/>
    <w:rsid w:val="00657761"/>
    <w:rsid w:val="00664805"/>
    <w:rsid w:val="006651BC"/>
    <w:rsid w:val="00673661"/>
    <w:rsid w:val="006A5250"/>
    <w:rsid w:val="006B0D32"/>
    <w:rsid w:val="006E20D0"/>
    <w:rsid w:val="0075404B"/>
    <w:rsid w:val="00757669"/>
    <w:rsid w:val="00771AFF"/>
    <w:rsid w:val="007808BE"/>
    <w:rsid w:val="007C31E5"/>
    <w:rsid w:val="007C3AB8"/>
    <w:rsid w:val="00854872"/>
    <w:rsid w:val="00865E33"/>
    <w:rsid w:val="008E69DF"/>
    <w:rsid w:val="008E7222"/>
    <w:rsid w:val="00914D19"/>
    <w:rsid w:val="00920E84"/>
    <w:rsid w:val="009815FC"/>
    <w:rsid w:val="009B2DA3"/>
    <w:rsid w:val="009B48EB"/>
    <w:rsid w:val="009C4F9A"/>
    <w:rsid w:val="009C5AA1"/>
    <w:rsid w:val="009F2F92"/>
    <w:rsid w:val="00A20BBD"/>
    <w:rsid w:val="00A26C13"/>
    <w:rsid w:val="00A26FE4"/>
    <w:rsid w:val="00A5224B"/>
    <w:rsid w:val="00A70B82"/>
    <w:rsid w:val="00A804ED"/>
    <w:rsid w:val="00AD7B9D"/>
    <w:rsid w:val="00AE10F9"/>
    <w:rsid w:val="00AE1645"/>
    <w:rsid w:val="00B040DF"/>
    <w:rsid w:val="00B21B9A"/>
    <w:rsid w:val="00BA2C13"/>
    <w:rsid w:val="00BA4E3E"/>
    <w:rsid w:val="00BB7A67"/>
    <w:rsid w:val="00BC2FA2"/>
    <w:rsid w:val="00BC5BEB"/>
    <w:rsid w:val="00BF13D8"/>
    <w:rsid w:val="00C0444E"/>
    <w:rsid w:val="00C17E17"/>
    <w:rsid w:val="00C42C96"/>
    <w:rsid w:val="00C8279E"/>
    <w:rsid w:val="00C86440"/>
    <w:rsid w:val="00CC628C"/>
    <w:rsid w:val="00CE2DB8"/>
    <w:rsid w:val="00D2201D"/>
    <w:rsid w:val="00D60C47"/>
    <w:rsid w:val="00D72F68"/>
    <w:rsid w:val="00D8286E"/>
    <w:rsid w:val="00DD7CA1"/>
    <w:rsid w:val="00DF5978"/>
    <w:rsid w:val="00E037DE"/>
    <w:rsid w:val="00E06913"/>
    <w:rsid w:val="00E10A7B"/>
    <w:rsid w:val="00E417EA"/>
    <w:rsid w:val="00E75AE3"/>
    <w:rsid w:val="00E869AC"/>
    <w:rsid w:val="00E95E93"/>
    <w:rsid w:val="00E979F7"/>
    <w:rsid w:val="00EA03E4"/>
    <w:rsid w:val="00EB73AF"/>
    <w:rsid w:val="00EB7DC4"/>
    <w:rsid w:val="00EC3977"/>
    <w:rsid w:val="00ED632B"/>
    <w:rsid w:val="00EF60D2"/>
    <w:rsid w:val="00EF73B9"/>
    <w:rsid w:val="00F05B7C"/>
    <w:rsid w:val="00F1320A"/>
    <w:rsid w:val="00F1588F"/>
    <w:rsid w:val="00F30A27"/>
    <w:rsid w:val="00F51820"/>
    <w:rsid w:val="00F53C54"/>
    <w:rsid w:val="00F64413"/>
    <w:rsid w:val="00F71375"/>
    <w:rsid w:val="00F95B72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52C7"/>
  <w15:docId w15:val="{A017A874-BB65-426B-9DC6-69125A4D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информатика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4928550597841933E-2"/>
          <c:y val="0.14718253968253969"/>
          <c:w val="0.77451589384660247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2018-19 уч.г.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</c:v>
                </c:pt>
                <c:pt idx="1">
                  <c:v>64</c:v>
                </c:pt>
                <c:pt idx="2">
                  <c:v>69</c:v>
                </c:pt>
                <c:pt idx="3">
                  <c:v>71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B1-42B0-A5E7-C0790BA308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полугодие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89</c:v>
                </c:pt>
                <c:pt idx="1">
                  <c:v>93</c:v>
                </c:pt>
                <c:pt idx="2">
                  <c:v>89</c:v>
                </c:pt>
                <c:pt idx="3">
                  <c:v>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B1-42B0-A5E7-C0790BA308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полугодие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83</c:v>
                </c:pt>
                <c:pt idx="1">
                  <c:v>86</c:v>
                </c:pt>
                <c:pt idx="2">
                  <c:v>100</c:v>
                </c:pt>
                <c:pt idx="3">
                  <c:v>62</c:v>
                </c:pt>
                <c:pt idx="4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B1-42B0-A5E7-C0790BA3084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89</c:v>
                </c:pt>
                <c:pt idx="1">
                  <c:v>86</c:v>
                </c:pt>
                <c:pt idx="2">
                  <c:v>88</c:v>
                </c:pt>
                <c:pt idx="3">
                  <c:v>62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B1-42B0-A5E7-C0790BA30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8200832"/>
        <c:axId val="488201616"/>
      </c:barChart>
      <c:catAx>
        <c:axId val="48820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201616"/>
        <c:crosses val="autoZero"/>
        <c:auto val="1"/>
        <c:lblAlgn val="ctr"/>
        <c:lblOffset val="100"/>
        <c:noMultiLvlLbl val="0"/>
      </c:catAx>
      <c:valAx>
        <c:axId val="48820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20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861111111111109"/>
          <c:y val="4.0178102737157849E-2"/>
          <c:w val="0.14999999999999997"/>
          <c:h val="0.959821897262842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ОБЖ</a:t>
            </a:r>
          </a:p>
        </c:rich>
      </c:tx>
      <c:layout>
        <c:manualLayout>
          <c:xMode val="edge"/>
          <c:yMode val="edge"/>
          <c:x val="0.46542814960629919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1 полугодие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64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1E-45AB-9580-FC7096274FA6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 полугодие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79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1E-45AB-9580-FC7096274FA6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год 2019-20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1E-45AB-9580-FC7096274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8202792"/>
        <c:axId val="488201224"/>
      </c:barChart>
      <c:catAx>
        <c:axId val="488202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201224"/>
        <c:crosses val="autoZero"/>
        <c:auto val="1"/>
        <c:lblAlgn val="ctr"/>
        <c:lblOffset val="100"/>
        <c:noMultiLvlLbl val="0"/>
      </c:catAx>
      <c:valAx>
        <c:axId val="488201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202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E79C-08E9-4F4D-8C2C-43FB28AA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cp:lastPrinted>2020-02-10T06:39:00Z</cp:lastPrinted>
  <dcterms:created xsi:type="dcterms:W3CDTF">2020-01-27T05:44:00Z</dcterms:created>
  <dcterms:modified xsi:type="dcterms:W3CDTF">2021-09-04T08:10:00Z</dcterms:modified>
</cp:coreProperties>
</file>